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446539" r:id="rId6">
            <o:FieldCodes>\s</o:FieldCodes>
          </o:OLEObject>
        </w:object>
      </w:r>
    </w:p>
    <w:p w:rsidR="00B82AB4" w:rsidRPr="00B82AB4" w:rsidRDefault="00B82AB4" w:rsidP="00B82AB4">
      <w:pPr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3B7771" w:rsidRPr="007200B5" w:rsidRDefault="003B7771" w:rsidP="003B7771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4177C3">
        <w:rPr>
          <w:sz w:val="22"/>
          <w:szCs w:val="22"/>
        </w:rPr>
        <w:tab/>
      </w:r>
      <w:r w:rsidR="00B82AB4">
        <w:rPr>
          <w:sz w:val="22"/>
          <w:szCs w:val="22"/>
        </w:rPr>
        <w:tab/>
      </w:r>
      <w:r w:rsidR="00375E6F"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="00375E6F" w:rsidRPr="00F9364D">
          <w:rPr>
            <w:sz w:val="22"/>
            <w:szCs w:val="22"/>
          </w:rPr>
          <w:t>129090, г</w:t>
        </w:r>
      </w:smartTag>
      <w:r w:rsidR="00375E6F"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от </w:t>
      </w:r>
      <w:r w:rsidR="004177C3" w:rsidRPr="004177C3">
        <w:rPr>
          <w:sz w:val="22"/>
          <w:szCs w:val="22"/>
        </w:rPr>
        <w:t>23</w:t>
      </w:r>
      <w:r w:rsidR="00375E6F" w:rsidRPr="00F9364D">
        <w:rPr>
          <w:sz w:val="22"/>
          <w:szCs w:val="22"/>
        </w:rPr>
        <w:t>.</w:t>
      </w:r>
      <w:r w:rsidR="00E37E18" w:rsidRPr="00E37E18">
        <w:rPr>
          <w:sz w:val="22"/>
          <w:szCs w:val="22"/>
        </w:rPr>
        <w:t>0</w:t>
      </w:r>
      <w:r w:rsidR="00AE6B03">
        <w:rPr>
          <w:sz w:val="22"/>
          <w:szCs w:val="22"/>
        </w:rPr>
        <w:t>4</w:t>
      </w:r>
      <w:r w:rsidR="00375E6F" w:rsidRPr="00F9364D">
        <w:rPr>
          <w:sz w:val="22"/>
          <w:szCs w:val="22"/>
        </w:rPr>
        <w:t>.201</w:t>
      </w:r>
      <w:r w:rsidR="00E37E18" w:rsidRPr="00E37E18">
        <w:rPr>
          <w:sz w:val="22"/>
          <w:szCs w:val="22"/>
        </w:rPr>
        <w:t>2</w:t>
      </w:r>
      <w:r w:rsidR="00FF453A">
        <w:rPr>
          <w:sz w:val="22"/>
          <w:szCs w:val="22"/>
        </w:rPr>
        <w:t xml:space="preserve"> №</w:t>
      </w:r>
      <w:r w:rsidRPr="003B7771">
        <w:rPr>
          <w:sz w:val="22"/>
          <w:szCs w:val="22"/>
        </w:rPr>
        <w:t>70</w:t>
      </w:r>
      <w:r w:rsidR="00375E6F" w:rsidRPr="00F9364D">
        <w:rPr>
          <w:sz w:val="22"/>
          <w:szCs w:val="22"/>
        </w:rPr>
        <w:t>/БЭ) победител</w:t>
      </w:r>
      <w:r w:rsidR="00FF453A">
        <w:rPr>
          <w:sz w:val="22"/>
          <w:szCs w:val="22"/>
        </w:rPr>
        <w:t>я</w:t>
      </w:r>
      <w:r w:rsidR="00375E6F" w:rsidRPr="00F9364D">
        <w:rPr>
          <w:sz w:val="22"/>
          <w:szCs w:val="22"/>
        </w:rPr>
        <w:t>м</w:t>
      </w:r>
      <w:r w:rsidR="00FF453A">
        <w:rPr>
          <w:sz w:val="22"/>
          <w:szCs w:val="22"/>
        </w:rPr>
        <w:t>и</w:t>
      </w:r>
      <w:r w:rsidR="00375E6F" w:rsidRPr="00F9364D">
        <w:rPr>
          <w:sz w:val="22"/>
          <w:szCs w:val="22"/>
        </w:rPr>
        <w:t xml:space="preserve"> открытого запроса предложений на право заключения </w:t>
      </w:r>
      <w:r w:rsidRPr="007200B5">
        <w:rPr>
          <w:sz w:val="22"/>
          <w:szCs w:val="22"/>
        </w:rPr>
        <w:t>Договоров на поставку печатной продукции для нужд ОАО «МРСК Центра» (филиала «Белгородэнерго»), по лотам:</w:t>
      </w:r>
    </w:p>
    <w:p w:rsidR="003B7771" w:rsidRPr="007200B5" w:rsidRDefault="003B7771" w:rsidP="003B7771">
      <w:pPr>
        <w:pStyle w:val="a6"/>
        <w:tabs>
          <w:tab w:val="num" w:pos="851"/>
        </w:tabs>
        <w:ind w:right="-6"/>
        <w:rPr>
          <w:sz w:val="22"/>
          <w:szCs w:val="22"/>
        </w:rPr>
      </w:pPr>
      <w:r w:rsidRPr="007200B5">
        <w:rPr>
          <w:sz w:val="22"/>
          <w:szCs w:val="22"/>
        </w:rPr>
        <w:tab/>
        <w:t>Лот №1 – Поставка нормативно-технической документации.</w:t>
      </w:r>
    </w:p>
    <w:p w:rsidR="003B7771" w:rsidRPr="007200B5" w:rsidRDefault="003B7771" w:rsidP="003B7771">
      <w:pPr>
        <w:pStyle w:val="a6"/>
        <w:tabs>
          <w:tab w:val="num" w:pos="851"/>
        </w:tabs>
        <w:ind w:right="-6"/>
        <w:rPr>
          <w:sz w:val="22"/>
          <w:szCs w:val="22"/>
        </w:rPr>
      </w:pPr>
      <w:r w:rsidRPr="007200B5">
        <w:rPr>
          <w:sz w:val="22"/>
          <w:szCs w:val="22"/>
        </w:rPr>
        <w:tab/>
        <w:t>Лот №2 – Поставка бланочной продукции.</w:t>
      </w:r>
    </w:p>
    <w:p w:rsidR="00375E6F" w:rsidRDefault="003B7771" w:rsidP="003B7771">
      <w:pPr>
        <w:pStyle w:val="a6"/>
        <w:ind w:right="-6" w:firstLine="273"/>
        <w:jc w:val="both"/>
        <w:rPr>
          <w:sz w:val="22"/>
          <w:szCs w:val="22"/>
        </w:rPr>
      </w:pPr>
      <w:r w:rsidRPr="007200B5">
        <w:rPr>
          <w:sz w:val="22"/>
          <w:szCs w:val="22"/>
        </w:rPr>
        <w:tab/>
      </w:r>
      <w:r w:rsidR="00B82AB4" w:rsidRPr="00B82AB4">
        <w:rPr>
          <w:sz w:val="22"/>
          <w:szCs w:val="22"/>
        </w:rPr>
        <w:t xml:space="preserve">  </w:t>
      </w:r>
      <w:r w:rsidRPr="007200B5">
        <w:rPr>
          <w:sz w:val="22"/>
          <w:szCs w:val="22"/>
        </w:rPr>
        <w:t>Лот №3 – Поставка стендов по охране тру</w:t>
      </w:r>
      <w:r>
        <w:rPr>
          <w:sz w:val="22"/>
          <w:szCs w:val="22"/>
        </w:rPr>
        <w:t>да</w:t>
      </w:r>
      <w:r w:rsidR="008C04BD" w:rsidRPr="008C04BD">
        <w:rPr>
          <w:sz w:val="22"/>
          <w:szCs w:val="22"/>
        </w:rPr>
        <w:t xml:space="preserve"> </w:t>
      </w:r>
      <w:proofErr w:type="gramStart"/>
      <w:r w:rsidR="00375E6F" w:rsidRPr="008C04BD">
        <w:rPr>
          <w:sz w:val="22"/>
          <w:szCs w:val="22"/>
        </w:rPr>
        <w:t>признан</w:t>
      </w:r>
      <w:r w:rsidR="00D508D8" w:rsidRPr="008C04BD">
        <w:rPr>
          <w:sz w:val="22"/>
          <w:szCs w:val="22"/>
        </w:rPr>
        <w:t>ы</w:t>
      </w:r>
      <w:proofErr w:type="gramEnd"/>
      <w:r w:rsidR="00375E6F" w:rsidRPr="008C04BD">
        <w:rPr>
          <w:sz w:val="22"/>
          <w:szCs w:val="22"/>
        </w:rPr>
        <w:t>:</w:t>
      </w:r>
    </w:p>
    <w:p w:rsidR="00B82AB4" w:rsidRPr="004177C3" w:rsidRDefault="00B82AB4" w:rsidP="00B82AB4">
      <w:pPr>
        <w:pStyle w:val="a6"/>
        <w:ind w:left="708" w:right="-6"/>
        <w:rPr>
          <w:b/>
          <w:sz w:val="22"/>
          <w:szCs w:val="22"/>
        </w:rPr>
      </w:pPr>
    </w:p>
    <w:p w:rsidR="00B82AB4" w:rsidRPr="00B82AB4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7200B5">
        <w:rPr>
          <w:sz w:val="22"/>
          <w:szCs w:val="22"/>
        </w:rPr>
        <w:t>Лот №1 – Поставка нормативно-технической документации</w:t>
      </w:r>
      <w:r w:rsidRPr="00B82AB4">
        <w:rPr>
          <w:sz w:val="22"/>
          <w:szCs w:val="22"/>
        </w:rPr>
        <w:t xml:space="preserve"> </w:t>
      </w:r>
    </w:p>
    <w:p w:rsidR="00B82AB4" w:rsidRPr="00B82AB4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proofErr w:type="gramStart"/>
      <w:r w:rsidRPr="00122570">
        <w:rPr>
          <w:sz w:val="22"/>
          <w:szCs w:val="22"/>
        </w:rPr>
        <w:t>признан</w:t>
      </w:r>
      <w:proofErr w:type="gramEnd"/>
      <w:r>
        <w:rPr>
          <w:sz w:val="22"/>
          <w:szCs w:val="22"/>
        </w:rPr>
        <w:t xml:space="preserve"> несостоявшимся,</w:t>
      </w:r>
      <w:r w:rsidRPr="00B82AB4">
        <w:rPr>
          <w:sz w:val="22"/>
          <w:szCs w:val="22"/>
        </w:rPr>
        <w:t xml:space="preserve"> поскольку </w:t>
      </w:r>
      <w:r w:rsidRPr="00D969FA">
        <w:rPr>
          <w:sz w:val="22"/>
          <w:szCs w:val="22"/>
        </w:rPr>
        <w:t xml:space="preserve">после проведения </w:t>
      </w:r>
      <w:r w:rsidRPr="00E03461">
        <w:rPr>
          <w:sz w:val="22"/>
          <w:szCs w:val="22"/>
        </w:rPr>
        <w:t>отборочной стадии не осталось ни одного предложения удовлетворяющего требованиям Закупочной документации</w:t>
      </w:r>
    </w:p>
    <w:p w:rsidR="00B82AB4" w:rsidRPr="00B82AB4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B82AB4">
        <w:rPr>
          <w:sz w:val="22"/>
          <w:szCs w:val="22"/>
        </w:rPr>
        <w:t xml:space="preserve">Лот №2 – Поставка бланочной продукции </w:t>
      </w:r>
    </w:p>
    <w:p w:rsidR="00B82AB4" w:rsidRPr="00D65F15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D65F15">
        <w:rPr>
          <w:sz w:val="22"/>
          <w:szCs w:val="22"/>
        </w:rPr>
        <w:t>ООО «</w:t>
      </w:r>
      <w:proofErr w:type="spellStart"/>
      <w:r w:rsidRPr="00D65F15">
        <w:rPr>
          <w:sz w:val="22"/>
          <w:szCs w:val="22"/>
        </w:rPr>
        <w:t>Издат-Черноземье</w:t>
      </w:r>
      <w:proofErr w:type="spellEnd"/>
      <w:r w:rsidRPr="00D65F15">
        <w:rPr>
          <w:sz w:val="22"/>
          <w:szCs w:val="22"/>
        </w:rPr>
        <w:t>», 394026, г.Воронеж, ул. Солнечная, д.33, тел.: (473) 239-66-55 предложение на право заключения Договора на поставку печатной продукции для нужд ОАО «МРСК Центра» (филиала «Белгородэнерго») на условиях:</w:t>
      </w:r>
    </w:p>
    <w:p w:rsidR="00B82AB4" w:rsidRPr="007532E2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7532E2">
        <w:rPr>
          <w:sz w:val="22"/>
          <w:szCs w:val="22"/>
        </w:rPr>
        <w:t>- цена предложения</w:t>
      </w:r>
      <w:r w:rsidRPr="00B82AB4">
        <w:rPr>
          <w:sz w:val="22"/>
          <w:szCs w:val="22"/>
        </w:rPr>
        <w:t>: 2 651 403,60</w:t>
      </w:r>
      <w:r w:rsidRPr="007532E2">
        <w:rPr>
          <w:sz w:val="22"/>
          <w:szCs w:val="22"/>
        </w:rPr>
        <w:t xml:space="preserve"> (два миллиона шестьсот пятьдеся</w:t>
      </w:r>
      <w:r w:rsidR="002C4CE2">
        <w:rPr>
          <w:sz w:val="22"/>
          <w:szCs w:val="22"/>
        </w:rPr>
        <w:t>т</w:t>
      </w:r>
      <w:r w:rsidRPr="007532E2">
        <w:rPr>
          <w:sz w:val="22"/>
          <w:szCs w:val="22"/>
        </w:rPr>
        <w:t xml:space="preserve"> одна тысяча четырест</w:t>
      </w:r>
      <w:r w:rsidR="002C4CE2">
        <w:rPr>
          <w:sz w:val="22"/>
          <w:szCs w:val="22"/>
        </w:rPr>
        <w:t>а</w:t>
      </w:r>
      <w:r w:rsidRPr="007532E2">
        <w:rPr>
          <w:sz w:val="22"/>
          <w:szCs w:val="22"/>
        </w:rPr>
        <w:t xml:space="preserve"> три) рубля РФ 60 копеек в т.ч. НДС;</w:t>
      </w:r>
    </w:p>
    <w:p w:rsidR="00B82AB4" w:rsidRPr="007532E2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7532E2">
        <w:rPr>
          <w:sz w:val="22"/>
          <w:szCs w:val="22"/>
        </w:rPr>
        <w:t xml:space="preserve">- условия оплаты: </w:t>
      </w:r>
      <w:proofErr w:type="gramStart"/>
      <w:r w:rsidRPr="007532E2">
        <w:rPr>
          <w:sz w:val="22"/>
          <w:szCs w:val="22"/>
        </w:rPr>
        <w:t>согласно</w:t>
      </w:r>
      <w:proofErr w:type="gramEnd"/>
      <w:r w:rsidRPr="007532E2">
        <w:rPr>
          <w:sz w:val="22"/>
          <w:szCs w:val="22"/>
        </w:rPr>
        <w:t xml:space="preserve"> «Коммерческого предложения»: безналичный расчет, в течение 30 рабочих дней с момента подписания актов приема-передачи;</w:t>
      </w:r>
    </w:p>
    <w:p w:rsidR="00B82AB4" w:rsidRPr="005E66E1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7532E2">
        <w:rPr>
          <w:sz w:val="22"/>
          <w:szCs w:val="22"/>
        </w:rPr>
        <w:t xml:space="preserve">- срок поставки продукции: </w:t>
      </w:r>
      <w:proofErr w:type="gramStart"/>
      <w:r w:rsidRPr="007532E2">
        <w:rPr>
          <w:sz w:val="22"/>
          <w:szCs w:val="22"/>
        </w:rPr>
        <w:t>согласно «Графика</w:t>
      </w:r>
      <w:proofErr w:type="gramEnd"/>
      <w:r w:rsidRPr="007532E2">
        <w:rPr>
          <w:sz w:val="22"/>
          <w:szCs w:val="22"/>
        </w:rPr>
        <w:t xml:space="preserve"> поставки продукции»: по квартальным заявкам в течение 20 рабочих дней с момента подачи письменной заявки на партию продукции</w:t>
      </w:r>
    </w:p>
    <w:p w:rsidR="00B82AB4" w:rsidRPr="00B82AB4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B82AB4">
        <w:rPr>
          <w:sz w:val="22"/>
          <w:szCs w:val="22"/>
        </w:rPr>
        <w:t xml:space="preserve">Лот №3 – Поставка стендов по охране труда </w:t>
      </w:r>
    </w:p>
    <w:p w:rsidR="00B82AB4" w:rsidRPr="00002223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002223">
        <w:rPr>
          <w:sz w:val="22"/>
          <w:szCs w:val="22"/>
        </w:rPr>
        <w:t>ООО НЦ «ЭНАС», 107045, г</w:t>
      </w:r>
      <w:proofErr w:type="gramStart"/>
      <w:r w:rsidRPr="00002223">
        <w:rPr>
          <w:sz w:val="22"/>
          <w:szCs w:val="22"/>
        </w:rPr>
        <w:t>.М</w:t>
      </w:r>
      <w:proofErr w:type="gramEnd"/>
      <w:r w:rsidRPr="00002223">
        <w:rPr>
          <w:sz w:val="22"/>
          <w:szCs w:val="22"/>
        </w:rPr>
        <w:t>осква, Пушкарев пер., 16, тел: (495) 913-66-20 предложение на право заключения Договора на поставку печатной продукции для нужд ОАО «МРСК Центра» (филиала «Белгородэнерго») на условиях:</w:t>
      </w:r>
    </w:p>
    <w:p w:rsidR="00B82AB4" w:rsidRPr="00002223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002223">
        <w:rPr>
          <w:sz w:val="22"/>
          <w:szCs w:val="22"/>
        </w:rPr>
        <w:t>- цена предложения</w:t>
      </w:r>
      <w:r w:rsidRPr="00B82AB4">
        <w:rPr>
          <w:sz w:val="22"/>
          <w:szCs w:val="22"/>
        </w:rPr>
        <w:t>: 443 759,00</w:t>
      </w:r>
      <w:r w:rsidRPr="00002223">
        <w:rPr>
          <w:sz w:val="22"/>
          <w:szCs w:val="22"/>
        </w:rPr>
        <w:t xml:space="preserve"> (четыреста сорок три тысячи семьсот пятьдесят девять) рублей РФ 00 копеек в т.ч. НДС;</w:t>
      </w:r>
    </w:p>
    <w:p w:rsidR="00B82AB4" w:rsidRPr="00D30650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D30650">
        <w:rPr>
          <w:sz w:val="22"/>
          <w:szCs w:val="22"/>
        </w:rPr>
        <w:t xml:space="preserve">- условия оплаты: </w:t>
      </w:r>
      <w:proofErr w:type="gramStart"/>
      <w:r w:rsidRPr="00D30650">
        <w:rPr>
          <w:sz w:val="22"/>
          <w:szCs w:val="22"/>
        </w:rPr>
        <w:t>согласно</w:t>
      </w:r>
      <w:proofErr w:type="gramEnd"/>
      <w:r w:rsidRPr="00D30650">
        <w:rPr>
          <w:sz w:val="22"/>
          <w:szCs w:val="22"/>
        </w:rPr>
        <w:t xml:space="preserve"> «Коммерческого предложения»: безналичный расчет, в течение 30 рабочих дней с момента подписания актов приема-передачи;</w:t>
      </w:r>
    </w:p>
    <w:p w:rsidR="00C275C0" w:rsidRPr="00C275C0" w:rsidRDefault="00B82AB4" w:rsidP="00B82AB4">
      <w:pPr>
        <w:pStyle w:val="a6"/>
        <w:tabs>
          <w:tab w:val="num" w:pos="851"/>
        </w:tabs>
        <w:ind w:right="-6"/>
        <w:jc w:val="both"/>
        <w:rPr>
          <w:sz w:val="22"/>
          <w:szCs w:val="22"/>
        </w:rPr>
      </w:pPr>
      <w:r w:rsidRPr="00D30650">
        <w:rPr>
          <w:sz w:val="22"/>
          <w:szCs w:val="22"/>
        </w:rPr>
        <w:t xml:space="preserve">- срок поставки продукции: </w:t>
      </w:r>
      <w:proofErr w:type="gramStart"/>
      <w:r w:rsidRPr="00D30650">
        <w:rPr>
          <w:sz w:val="22"/>
          <w:szCs w:val="22"/>
        </w:rPr>
        <w:t>согласно «Графика</w:t>
      </w:r>
      <w:proofErr w:type="gramEnd"/>
      <w:r w:rsidRPr="00D30650">
        <w:rPr>
          <w:sz w:val="22"/>
          <w:szCs w:val="22"/>
        </w:rPr>
        <w:t xml:space="preserve"> поставки продукции»: май-июнь 2012г. согласно письменной заявки</w:t>
      </w:r>
      <w:r w:rsidR="00C275C0" w:rsidRPr="00C275C0">
        <w:rPr>
          <w:sz w:val="22"/>
          <w:szCs w:val="22"/>
        </w:rPr>
        <w:t>.</w:t>
      </w: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993BDC"/>
    <w:multiLevelType w:val="multilevel"/>
    <w:tmpl w:val="5246C082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173B91"/>
    <w:rsid w:val="00181C5B"/>
    <w:rsid w:val="001A68F6"/>
    <w:rsid w:val="001D536A"/>
    <w:rsid w:val="002178F5"/>
    <w:rsid w:val="00250ADC"/>
    <w:rsid w:val="002A7E20"/>
    <w:rsid w:val="002C4CE2"/>
    <w:rsid w:val="003329CE"/>
    <w:rsid w:val="00375E6F"/>
    <w:rsid w:val="00382888"/>
    <w:rsid w:val="00382E7C"/>
    <w:rsid w:val="003B6445"/>
    <w:rsid w:val="003B7771"/>
    <w:rsid w:val="00404554"/>
    <w:rsid w:val="004177C3"/>
    <w:rsid w:val="00467275"/>
    <w:rsid w:val="004D0E85"/>
    <w:rsid w:val="00517D7C"/>
    <w:rsid w:val="00545895"/>
    <w:rsid w:val="005C0D16"/>
    <w:rsid w:val="00650AEE"/>
    <w:rsid w:val="006C0249"/>
    <w:rsid w:val="00777612"/>
    <w:rsid w:val="0081351A"/>
    <w:rsid w:val="008A56E6"/>
    <w:rsid w:val="008C04BD"/>
    <w:rsid w:val="009216B5"/>
    <w:rsid w:val="00925BFD"/>
    <w:rsid w:val="009566AA"/>
    <w:rsid w:val="00956C3B"/>
    <w:rsid w:val="009620EF"/>
    <w:rsid w:val="00967E78"/>
    <w:rsid w:val="00980DC0"/>
    <w:rsid w:val="009A2CF9"/>
    <w:rsid w:val="00A11D55"/>
    <w:rsid w:val="00A14A53"/>
    <w:rsid w:val="00A37D31"/>
    <w:rsid w:val="00AE4CB0"/>
    <w:rsid w:val="00AE6B03"/>
    <w:rsid w:val="00AE7C53"/>
    <w:rsid w:val="00AF5DAD"/>
    <w:rsid w:val="00B82AB4"/>
    <w:rsid w:val="00B90764"/>
    <w:rsid w:val="00BA4A15"/>
    <w:rsid w:val="00C0195B"/>
    <w:rsid w:val="00C275C0"/>
    <w:rsid w:val="00C918BD"/>
    <w:rsid w:val="00D1138A"/>
    <w:rsid w:val="00D508D8"/>
    <w:rsid w:val="00D50941"/>
    <w:rsid w:val="00DE4158"/>
    <w:rsid w:val="00DE635F"/>
    <w:rsid w:val="00E37E18"/>
    <w:rsid w:val="00EC15AB"/>
    <w:rsid w:val="00F66CC8"/>
    <w:rsid w:val="00F9364D"/>
    <w:rsid w:val="00FB7F4F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8F5"/>
  </w:style>
  <w:style w:type="paragraph" w:styleId="1">
    <w:name w:val="heading 1"/>
    <w:basedOn w:val="a0"/>
    <w:next w:val="a0"/>
    <w:link w:val="10"/>
    <w:qFormat/>
    <w:rsid w:val="00FF453A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F453A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а шапка"/>
    <w:basedOn w:val="a0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1"/>
    <w:uiPriority w:val="99"/>
    <w:rsid w:val="00956C3B"/>
    <w:rPr>
      <w:color w:val="0000FF"/>
      <w:u w:val="single"/>
    </w:rPr>
  </w:style>
  <w:style w:type="character" w:styleId="aa">
    <w:name w:val="Strong"/>
    <w:uiPriority w:val="22"/>
    <w:qFormat/>
    <w:rsid w:val="00375E6F"/>
    <w:rPr>
      <w:b/>
      <w:bCs/>
    </w:rPr>
  </w:style>
  <w:style w:type="character" w:customStyle="1" w:styleId="10">
    <w:name w:val="Заголовок 1 Знак"/>
    <w:basedOn w:val="a1"/>
    <w:link w:val="1"/>
    <w:rsid w:val="00FF453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453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FF453A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ab">
    <w:name w:val="Пункт Знак"/>
    <w:rsid w:val="00FF453A"/>
    <w:rPr>
      <w:b/>
      <w:noProof w:val="0"/>
      <w:snapToGrid w:val="0"/>
      <w:sz w:val="28"/>
      <w:szCs w:val="28"/>
      <w:lang w:val="ru-RU" w:eastAsia="ru-RU" w:bidi="ar-SA"/>
    </w:rPr>
  </w:style>
  <w:style w:type="paragraph" w:customStyle="1" w:styleId="-2">
    <w:name w:val="Пункт-2"/>
    <w:basedOn w:val="a"/>
    <w:rsid w:val="00FF453A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 w:val="0"/>
    </w:rPr>
  </w:style>
  <w:style w:type="paragraph" w:customStyle="1" w:styleId="12">
    <w:name w:val="Стиль Заголовок 1 + по ширине"/>
    <w:basedOn w:val="1"/>
    <w:rsid w:val="00C275C0"/>
    <w:pPr>
      <w:pageBreakBefore w:val="0"/>
      <w:numPr>
        <w:numId w:val="0"/>
      </w:num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Ermolova_IV</cp:lastModifiedBy>
  <cp:revision>35</cp:revision>
  <dcterms:created xsi:type="dcterms:W3CDTF">2011-02-14T11:02:00Z</dcterms:created>
  <dcterms:modified xsi:type="dcterms:W3CDTF">2012-04-20T13:03:00Z</dcterms:modified>
</cp:coreProperties>
</file>